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3C2421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2421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C2421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C2421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C2421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C2421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C2421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C2421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C2421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C2421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C2421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C2421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C2421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C2421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C2421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C24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118</w:t>
      </w:r>
      <w:r w:rsidRPr="003C242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C2421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C2421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693"/>
        <w:gridCol w:w="1559"/>
        <w:gridCol w:w="1701"/>
        <w:gridCol w:w="2127"/>
        <w:gridCol w:w="1417"/>
        <w:gridCol w:w="1843"/>
        <w:gridCol w:w="2836"/>
      </w:tblGrid>
      <w:tr w:rsidR="00557AD5" w:rsidRPr="003C2421" w14:paraId="5F54CA29" w14:textId="7ED19D3C" w:rsidTr="00557AD5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2127" w:type="dxa"/>
            <w:vMerge w:val="restart"/>
          </w:tcPr>
          <w:p w14:paraId="5160DF13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417" w:type="dxa"/>
            <w:vMerge w:val="restart"/>
          </w:tcPr>
          <w:p w14:paraId="0C5AB273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843" w:type="dxa"/>
          </w:tcPr>
          <w:p w14:paraId="0E7CA864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2836" w:type="dxa"/>
            <w:vMerge w:val="restart"/>
          </w:tcPr>
          <w:p w14:paraId="4A8A0414" w14:textId="1FD0F1FA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4DFE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557AD5" w:rsidRPr="003C2421" w14:paraId="3FB957A5" w14:textId="2BCB41B8" w:rsidTr="00557AD5">
        <w:tc>
          <w:tcPr>
            <w:tcW w:w="2127" w:type="dxa"/>
            <w:vMerge/>
          </w:tcPr>
          <w:p w14:paraId="52DC6BD2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D214AD3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40844D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BAA4EAA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F98AB19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8EF0D2" w14:textId="51F43DE5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2836" w:type="dxa"/>
            <w:vMerge/>
          </w:tcPr>
          <w:p w14:paraId="2FA4EA24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7AD5" w:rsidRPr="003C2421" w14:paraId="4895FC3D" w14:textId="64B726B1" w:rsidTr="00557AD5">
        <w:tc>
          <w:tcPr>
            <w:tcW w:w="2127" w:type="dxa"/>
          </w:tcPr>
          <w:p w14:paraId="446426FD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51388DC7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01A3EB48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14:paraId="1099799C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6ADB0164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1C458C03" w14:textId="77777777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14:paraId="6154364E" w14:textId="18535A05" w:rsidR="00557AD5" w:rsidRPr="003C2421" w:rsidRDefault="00557AD5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57AD5" w:rsidRPr="003C2421" w14:paraId="1887DFA3" w14:textId="76B43EA7" w:rsidTr="00557AD5">
        <w:trPr>
          <w:trHeight w:val="1065"/>
        </w:trPr>
        <w:tc>
          <w:tcPr>
            <w:tcW w:w="2127" w:type="dxa"/>
            <w:vAlign w:val="center"/>
          </w:tcPr>
          <w:p w14:paraId="63E241F2" w14:textId="7D951463" w:rsidR="00557AD5" w:rsidRPr="003C2421" w:rsidRDefault="00557AD5" w:rsidP="00AE0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98372563"/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</w:p>
        </w:tc>
        <w:tc>
          <w:tcPr>
            <w:tcW w:w="2693" w:type="dxa"/>
            <w:vAlign w:val="center"/>
          </w:tcPr>
          <w:p w14:paraId="7A08C83D" w14:textId="53C324CB" w:rsidR="00557AD5" w:rsidRPr="003C2421" w:rsidRDefault="00557AD5" w:rsidP="00C94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CPV: 44510000-8 Знаряддя</w:t>
            </w:r>
          </w:p>
        </w:tc>
        <w:tc>
          <w:tcPr>
            <w:tcW w:w="1559" w:type="dxa"/>
            <w:vAlign w:val="center"/>
          </w:tcPr>
          <w:p w14:paraId="3DF6B882" w14:textId="4F9FE0B6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D111FE1" w14:textId="73D1BA12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310,00</w:t>
            </w:r>
          </w:p>
        </w:tc>
        <w:tc>
          <w:tcPr>
            <w:tcW w:w="2127" w:type="dxa"/>
            <w:vAlign w:val="center"/>
          </w:tcPr>
          <w:p w14:paraId="5500CD9C" w14:textId="65AB0A99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6DC26B71" w14:textId="2EE3C725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Вересень</w:t>
            </w:r>
          </w:p>
          <w:p w14:paraId="1ADCAF78" w14:textId="56A0C26A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843" w:type="dxa"/>
            <w:vAlign w:val="center"/>
          </w:tcPr>
          <w:p w14:paraId="704F39CA" w14:textId="77777777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2A69000E" w14:textId="51718BC2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F44413F" w14:textId="77777777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14:paraId="7BD47138" w14:textId="110A1229" w:rsidR="00557AD5" w:rsidRPr="003C2421" w:rsidRDefault="00557AD5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AD5">
              <w:rPr>
                <w:rFonts w:ascii="Times New Roman" w:hAnsi="Times New Roman" w:cs="Times New Roman"/>
                <w:sz w:val="20"/>
                <w:szCs w:val="20"/>
              </w:rPr>
              <w:t>ID: UA-2025-09-24-000204-a</w:t>
            </w:r>
          </w:p>
        </w:tc>
      </w:tr>
      <w:tr w:rsidR="00557AD5" w:rsidRPr="003C2421" w14:paraId="6A3BA051" w14:textId="2008688F" w:rsidTr="00557AD5">
        <w:trPr>
          <w:trHeight w:val="1065"/>
        </w:trPr>
        <w:tc>
          <w:tcPr>
            <w:tcW w:w="2127" w:type="dxa"/>
            <w:vAlign w:val="center"/>
          </w:tcPr>
          <w:p w14:paraId="4B13B0F7" w14:textId="06DE8298" w:rsidR="00557AD5" w:rsidRPr="003C2421" w:rsidRDefault="00557AD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Болти, гайки, саморізи</w:t>
            </w:r>
          </w:p>
        </w:tc>
        <w:tc>
          <w:tcPr>
            <w:tcW w:w="2693" w:type="dxa"/>
            <w:vAlign w:val="center"/>
          </w:tcPr>
          <w:p w14:paraId="4D78C062" w14:textId="044D3F65" w:rsidR="00557AD5" w:rsidRPr="003C2421" w:rsidRDefault="00557AD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CPV: 44530000-4 — Кріпильні деталі</w:t>
            </w:r>
          </w:p>
        </w:tc>
        <w:tc>
          <w:tcPr>
            <w:tcW w:w="1559" w:type="dxa"/>
            <w:vAlign w:val="center"/>
          </w:tcPr>
          <w:p w14:paraId="2C794279" w14:textId="64000065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42F7F1C0" w14:textId="155F03D6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152,40</w:t>
            </w:r>
          </w:p>
        </w:tc>
        <w:tc>
          <w:tcPr>
            <w:tcW w:w="2127" w:type="dxa"/>
            <w:vAlign w:val="center"/>
          </w:tcPr>
          <w:p w14:paraId="3D022BC4" w14:textId="4B18076A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73E13A15" w14:textId="77777777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Вересень</w:t>
            </w:r>
          </w:p>
          <w:p w14:paraId="1755CFF4" w14:textId="227E355C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843" w:type="dxa"/>
            <w:vAlign w:val="center"/>
          </w:tcPr>
          <w:p w14:paraId="5ED1DC78" w14:textId="77777777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3403BD76" w14:textId="6ABF3803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2177DA2" w14:textId="77777777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14:paraId="7D9FE91F" w14:textId="62C12442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AD5">
              <w:rPr>
                <w:rFonts w:ascii="Times New Roman" w:hAnsi="Times New Roman" w:cs="Times New Roman"/>
                <w:sz w:val="20"/>
                <w:szCs w:val="20"/>
              </w:rPr>
              <w:t>ID: UA-2025-09-24-000367-a</w:t>
            </w:r>
          </w:p>
        </w:tc>
      </w:tr>
      <w:tr w:rsidR="00557AD5" w:rsidRPr="003C2421" w14:paraId="0C091C77" w14:textId="7ABF4CC9" w:rsidTr="00557AD5">
        <w:trPr>
          <w:trHeight w:val="1065"/>
        </w:trPr>
        <w:tc>
          <w:tcPr>
            <w:tcW w:w="2127" w:type="dxa"/>
            <w:vAlign w:val="center"/>
          </w:tcPr>
          <w:p w14:paraId="120B7A6D" w14:textId="007B92FD" w:rsidR="00557AD5" w:rsidRPr="003C2421" w:rsidRDefault="00557AD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09688220"/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Патрон підвісний</w:t>
            </w:r>
          </w:p>
        </w:tc>
        <w:tc>
          <w:tcPr>
            <w:tcW w:w="2693" w:type="dxa"/>
            <w:vAlign w:val="center"/>
          </w:tcPr>
          <w:p w14:paraId="5D64657D" w14:textId="5132C85F" w:rsidR="00557AD5" w:rsidRPr="003C2421" w:rsidRDefault="00557AD5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CPV: 31220000-4 Елементи електричних схем</w:t>
            </w:r>
          </w:p>
        </w:tc>
        <w:tc>
          <w:tcPr>
            <w:tcW w:w="1559" w:type="dxa"/>
            <w:vAlign w:val="center"/>
          </w:tcPr>
          <w:p w14:paraId="6F964798" w14:textId="6C5C3954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73459497" w14:textId="561C38D5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2127" w:type="dxa"/>
            <w:vAlign w:val="center"/>
          </w:tcPr>
          <w:p w14:paraId="4F626728" w14:textId="7229B2B9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44BA53E6" w14:textId="77777777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Вересень</w:t>
            </w:r>
          </w:p>
          <w:p w14:paraId="0D1C3E94" w14:textId="3B317F96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843" w:type="dxa"/>
            <w:vAlign w:val="center"/>
          </w:tcPr>
          <w:p w14:paraId="74F87FF2" w14:textId="77777777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7C515AAD" w14:textId="04F8D885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F996D77" w14:textId="77777777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14:paraId="17F1A50C" w14:textId="59777FBA" w:rsidR="00557AD5" w:rsidRPr="003C2421" w:rsidRDefault="00557AD5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AD5">
              <w:rPr>
                <w:rFonts w:ascii="Times New Roman" w:hAnsi="Times New Roman" w:cs="Times New Roman"/>
                <w:sz w:val="20"/>
                <w:szCs w:val="20"/>
              </w:rPr>
              <w:t>ID: UA-2025-09-24-001205-a</w:t>
            </w:r>
          </w:p>
        </w:tc>
      </w:tr>
      <w:bookmarkEnd w:id="2"/>
      <w:tr w:rsidR="00557AD5" w:rsidRPr="003C2421" w14:paraId="6B83B4E3" w14:textId="2C5571BC" w:rsidTr="00557AD5">
        <w:trPr>
          <w:trHeight w:val="1065"/>
        </w:trPr>
        <w:tc>
          <w:tcPr>
            <w:tcW w:w="2127" w:type="dxa"/>
            <w:vAlign w:val="center"/>
          </w:tcPr>
          <w:p w14:paraId="495E988F" w14:textId="2F9DBDC4" w:rsidR="00557AD5" w:rsidRPr="003C2421" w:rsidRDefault="00557AD5" w:rsidP="003C2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Вимикач внутрішній</w:t>
            </w:r>
          </w:p>
        </w:tc>
        <w:tc>
          <w:tcPr>
            <w:tcW w:w="2693" w:type="dxa"/>
            <w:vAlign w:val="center"/>
          </w:tcPr>
          <w:p w14:paraId="4D0F887B" w14:textId="63F45909" w:rsidR="00557AD5" w:rsidRPr="003C2421" w:rsidRDefault="00557AD5" w:rsidP="003C2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CPV: 31210000-1 — Електрична апаратура для комутування та захисту електричних кіл</w:t>
            </w:r>
          </w:p>
        </w:tc>
        <w:tc>
          <w:tcPr>
            <w:tcW w:w="1559" w:type="dxa"/>
            <w:vAlign w:val="center"/>
          </w:tcPr>
          <w:p w14:paraId="67F3AB0D" w14:textId="796EB002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09F5FFCC" w14:textId="2116EB88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360,00</w:t>
            </w:r>
          </w:p>
        </w:tc>
        <w:tc>
          <w:tcPr>
            <w:tcW w:w="2127" w:type="dxa"/>
            <w:vAlign w:val="center"/>
          </w:tcPr>
          <w:p w14:paraId="3D62E211" w14:textId="4889E3C2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6CF353A7" w14:textId="77777777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Вересень</w:t>
            </w:r>
          </w:p>
          <w:p w14:paraId="15877F6B" w14:textId="4DDD2720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843" w:type="dxa"/>
            <w:vAlign w:val="center"/>
          </w:tcPr>
          <w:p w14:paraId="3832E166" w14:textId="77777777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12FDD9AE" w14:textId="77777777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A2FEC2A" w14:textId="77777777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</w:tcPr>
          <w:p w14:paraId="64F911DC" w14:textId="766DAEA5" w:rsidR="00557AD5" w:rsidRPr="003C2421" w:rsidRDefault="00557AD5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AD5">
              <w:rPr>
                <w:rFonts w:ascii="Times New Roman" w:hAnsi="Times New Roman" w:cs="Times New Roman"/>
                <w:sz w:val="20"/>
                <w:szCs w:val="20"/>
              </w:rPr>
              <w:t>ID: UA-2025-09-24-001438-a</w:t>
            </w:r>
          </w:p>
        </w:tc>
      </w:tr>
      <w:bookmarkEnd w:id="1"/>
    </w:tbl>
    <w:p w14:paraId="41C8FAB6" w14:textId="77777777" w:rsidR="005C6679" w:rsidRPr="003C2421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5FF3E2A9" w:rsidR="00E43A1A" w:rsidRPr="003C2421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C2421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C2421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C2421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C2421">
        <w:rPr>
          <w:rFonts w:ascii="Times New Roman" w:hAnsi="Times New Roman" w:cs="Times New Roman"/>
          <w:sz w:val="20"/>
          <w:szCs w:val="20"/>
        </w:rPr>
        <w:t xml:space="preserve">від </w:t>
      </w:r>
      <w:r w:rsidR="00D353A3" w:rsidRPr="003C2421">
        <w:rPr>
          <w:rFonts w:ascii="Times New Roman" w:hAnsi="Times New Roman" w:cs="Times New Roman"/>
          <w:sz w:val="20"/>
          <w:szCs w:val="20"/>
        </w:rPr>
        <w:t>2</w:t>
      </w:r>
      <w:r w:rsidR="003C2421">
        <w:rPr>
          <w:rFonts w:ascii="Times New Roman" w:hAnsi="Times New Roman" w:cs="Times New Roman"/>
          <w:sz w:val="20"/>
          <w:szCs w:val="20"/>
        </w:rPr>
        <w:t>4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  <w:r w:rsidR="002C6077" w:rsidRPr="003C2421">
        <w:rPr>
          <w:rFonts w:ascii="Times New Roman" w:hAnsi="Times New Roman" w:cs="Times New Roman"/>
          <w:sz w:val="20"/>
          <w:szCs w:val="20"/>
        </w:rPr>
        <w:t>0</w:t>
      </w:r>
      <w:r w:rsidR="003C2D83" w:rsidRPr="003C2421">
        <w:rPr>
          <w:rFonts w:ascii="Times New Roman" w:hAnsi="Times New Roman" w:cs="Times New Roman"/>
          <w:sz w:val="20"/>
          <w:szCs w:val="20"/>
        </w:rPr>
        <w:t>9</w:t>
      </w:r>
      <w:r w:rsidR="002A244F" w:rsidRPr="003C2421">
        <w:rPr>
          <w:rFonts w:ascii="Times New Roman" w:hAnsi="Times New Roman" w:cs="Times New Roman"/>
          <w:sz w:val="20"/>
          <w:szCs w:val="20"/>
        </w:rPr>
        <w:t>.202</w:t>
      </w:r>
      <w:r w:rsidR="007128CA" w:rsidRPr="003C2421">
        <w:rPr>
          <w:rFonts w:ascii="Times New Roman" w:hAnsi="Times New Roman" w:cs="Times New Roman"/>
          <w:sz w:val="20"/>
          <w:szCs w:val="20"/>
        </w:rPr>
        <w:t>5</w:t>
      </w:r>
      <w:r w:rsidRPr="003C2421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C2421">
        <w:rPr>
          <w:rFonts w:ascii="Times New Roman" w:hAnsi="Times New Roman" w:cs="Times New Roman"/>
          <w:sz w:val="20"/>
          <w:szCs w:val="20"/>
        </w:rPr>
        <w:t xml:space="preserve"> </w:t>
      </w:r>
      <w:r w:rsidR="00D353A3" w:rsidRPr="003C2421">
        <w:rPr>
          <w:rFonts w:ascii="Times New Roman" w:hAnsi="Times New Roman" w:cs="Times New Roman"/>
          <w:sz w:val="20"/>
          <w:szCs w:val="20"/>
        </w:rPr>
        <w:t>22</w:t>
      </w:r>
      <w:r w:rsidR="003C2421">
        <w:rPr>
          <w:rFonts w:ascii="Times New Roman" w:hAnsi="Times New Roman" w:cs="Times New Roman"/>
          <w:sz w:val="20"/>
          <w:szCs w:val="20"/>
        </w:rPr>
        <w:t>9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C2421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587683EB" w:rsidR="001E4AD2" w:rsidRPr="003C2421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C2421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3C2421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C2421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3C2421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C2421">
        <w:rPr>
          <w:rFonts w:ascii="Times New Roman" w:hAnsi="Times New Roman" w:cs="Times New Roman"/>
          <w:b/>
          <w:sz w:val="20"/>
          <w:szCs w:val="20"/>
        </w:rPr>
        <w:t>ться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C2421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C2421">
        <w:rPr>
          <w:rFonts w:ascii="Times New Roman" w:hAnsi="Times New Roman" w:cs="Times New Roman"/>
          <w:b/>
          <w:sz w:val="20"/>
          <w:szCs w:val="20"/>
        </w:rPr>
        <w:t>№ 1178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C2421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3407F8F5" w:rsidR="00E43A1A" w:rsidRPr="003C2421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C242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C2421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C2D83" w:rsidRPr="003C2421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C2421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FE6BC" w14:textId="77777777" w:rsidR="009B12CD" w:rsidRDefault="009B12CD" w:rsidP="0023219C">
      <w:pPr>
        <w:spacing w:after="0" w:line="240" w:lineRule="auto"/>
      </w:pPr>
      <w:r>
        <w:separator/>
      </w:r>
    </w:p>
  </w:endnote>
  <w:endnote w:type="continuationSeparator" w:id="0">
    <w:p w14:paraId="1E42D667" w14:textId="77777777" w:rsidR="009B12CD" w:rsidRDefault="009B12C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C806B" w14:textId="77777777" w:rsidR="009B12CD" w:rsidRDefault="009B12CD" w:rsidP="0023219C">
      <w:pPr>
        <w:spacing w:after="0" w:line="240" w:lineRule="auto"/>
      </w:pPr>
      <w:r>
        <w:separator/>
      </w:r>
    </w:p>
  </w:footnote>
  <w:footnote w:type="continuationSeparator" w:id="0">
    <w:p w14:paraId="684C9B1A" w14:textId="77777777" w:rsidR="009B12CD" w:rsidRDefault="009B12C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421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3CAC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177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57AD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9A9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3C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12CD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3916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53A3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5247</TotalTime>
  <Pages>1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652</cp:revision>
  <cp:lastPrinted>2025-09-25T07:24:00Z</cp:lastPrinted>
  <dcterms:created xsi:type="dcterms:W3CDTF">2020-10-07T13:56:00Z</dcterms:created>
  <dcterms:modified xsi:type="dcterms:W3CDTF">2025-09-25T08:42:00Z</dcterms:modified>
</cp:coreProperties>
</file>